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36" w:rsidRPr="001D1194" w:rsidRDefault="00877C36" w:rsidP="00877C3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194">
        <w:rPr>
          <w:rFonts w:ascii="Times New Roman" w:hAnsi="Times New Roman" w:cs="Times New Roman"/>
          <w:b/>
          <w:sz w:val="24"/>
          <w:szCs w:val="24"/>
        </w:rPr>
        <w:t>Život s alkoholikem – svědectví</w:t>
      </w:r>
    </w:p>
    <w:p w:rsidR="00877C36" w:rsidRPr="0049436F" w:rsidRDefault="00877C36" w:rsidP="00877C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9436F">
        <w:rPr>
          <w:rFonts w:ascii="Times New Roman" w:hAnsi="Times New Roman" w:cs="Times New Roman"/>
          <w:sz w:val="24"/>
          <w:szCs w:val="24"/>
        </w:rPr>
        <w:t>Můj muž se propil do fáze alkoholika, který má po dvou pivech a jedné nebo dvou štamprlích alkoholu opici. Nikdy bych nevěřila, jak se dokáže tak hodný člověk změnit na agresivní nekontrolovatelné zvíře. Když je střízlivý, je nervózní a je na něm vidět, že ho nic nebaví, protože evidentně potřebuje svou dávku. Rozvrátil během roku celou rodinu</w:t>
      </w:r>
      <w:r w:rsidR="00457974">
        <w:rPr>
          <w:rFonts w:ascii="Times New Roman" w:hAnsi="Times New Roman" w:cs="Times New Roman"/>
          <w:sz w:val="24"/>
          <w:szCs w:val="24"/>
        </w:rPr>
        <w:t>,</w:t>
      </w:r>
      <w:r w:rsidRPr="0049436F">
        <w:rPr>
          <w:rFonts w:ascii="Times New Roman" w:hAnsi="Times New Roman" w:cs="Times New Roman"/>
          <w:sz w:val="24"/>
          <w:szCs w:val="24"/>
        </w:rPr>
        <w:t xml:space="preserve"> o finanční </w:t>
      </w:r>
      <w:r w:rsidR="0002207F">
        <w:rPr>
          <w:rFonts w:ascii="Times New Roman" w:hAnsi="Times New Roman" w:cs="Times New Roman"/>
          <w:sz w:val="24"/>
          <w:szCs w:val="24"/>
        </w:rPr>
        <w:t>stránce nemluvě! Sliby, že to</w:t>
      </w:r>
      <w:r w:rsidRPr="00494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36F">
        <w:rPr>
          <w:rFonts w:ascii="Times New Roman" w:hAnsi="Times New Roman" w:cs="Times New Roman"/>
          <w:sz w:val="24"/>
          <w:szCs w:val="24"/>
        </w:rPr>
        <w:t>zvládne</w:t>
      </w:r>
      <w:proofErr w:type="gramEnd"/>
      <w:r w:rsidRPr="0049436F">
        <w:rPr>
          <w:rFonts w:ascii="Times New Roman" w:hAnsi="Times New Roman" w:cs="Times New Roman"/>
          <w:sz w:val="24"/>
          <w:szCs w:val="24"/>
        </w:rPr>
        <w:t xml:space="preserve"> bez léčby už </w:t>
      </w:r>
      <w:proofErr w:type="gramStart"/>
      <w:r w:rsidRPr="0049436F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Pr="0049436F">
        <w:rPr>
          <w:rFonts w:ascii="Times New Roman" w:hAnsi="Times New Roman" w:cs="Times New Roman"/>
          <w:sz w:val="24"/>
          <w:szCs w:val="24"/>
        </w:rPr>
        <w:t xml:space="preserve"> směšné. Syn kvůli němu odešel z domu, mě to dostalo do psychiatrické léčebny a ostudu máme po celé dědině. Paradox je v tom, že pije jeho otec, bratr, švagrová a nikdo z nich mě tedy nepochopí. Utíkám pryč.</w:t>
      </w:r>
      <w:r w:rsidR="00686786">
        <w:rPr>
          <w:rFonts w:ascii="Times New Roman" w:hAnsi="Times New Roman" w:cs="Times New Roman"/>
          <w:sz w:val="24"/>
          <w:szCs w:val="24"/>
        </w:rPr>
        <w:t xml:space="preserve"> Nevěřím na vyléčení alkoholika. </w:t>
      </w:r>
      <w:r w:rsidR="00686786" w:rsidRPr="00686786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686786">
        <w:rPr>
          <w:rFonts w:ascii="Times New Roman" w:hAnsi="Times New Roman" w:cs="Times New Roman"/>
          <w:sz w:val="24"/>
          <w:szCs w:val="24"/>
          <w:u w:val="single"/>
        </w:rPr>
        <w:t>dyž nechce on, je vše marné.</w:t>
      </w:r>
      <w:r w:rsidRPr="00494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C67" w:rsidRPr="0049436F" w:rsidRDefault="00CF5C67" w:rsidP="00877C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E32D2" w:rsidRPr="0002207F" w:rsidRDefault="006E32D2" w:rsidP="006E32D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07F">
        <w:rPr>
          <w:rFonts w:ascii="Times New Roman" w:hAnsi="Times New Roman" w:cs="Times New Roman"/>
          <w:b/>
          <w:sz w:val="24"/>
          <w:szCs w:val="24"/>
        </w:rPr>
        <w:t xml:space="preserve">Celoživotní abstinence v Bibli </w:t>
      </w:r>
    </w:p>
    <w:p w:rsidR="00CF5C67" w:rsidRPr="0049436F" w:rsidRDefault="00CF5C67" w:rsidP="006E32D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9436F">
        <w:rPr>
          <w:rFonts w:ascii="Times New Roman" w:hAnsi="Times New Roman" w:cs="Times New Roman"/>
          <w:sz w:val="24"/>
          <w:szCs w:val="24"/>
        </w:rPr>
        <w:t>Mnoho lidí, kteří Bibli mají, schvalují pití vína i opojného nápoje a odkazují se na některé biblické citáty. Odmítají tvrzení, že by bylo o celoživotní abstinenci psáno.</w:t>
      </w:r>
    </w:p>
    <w:p w:rsidR="00CF5C67" w:rsidRPr="0049436F" w:rsidRDefault="00CF5C67" w:rsidP="006E32D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9436F">
        <w:rPr>
          <w:rFonts w:ascii="Times New Roman" w:hAnsi="Times New Roman" w:cs="Times New Roman"/>
          <w:sz w:val="24"/>
          <w:szCs w:val="24"/>
        </w:rPr>
        <w:t>Tím ukazují, že</w:t>
      </w:r>
      <w:r w:rsidR="0049436F" w:rsidRPr="0049436F">
        <w:rPr>
          <w:rFonts w:ascii="Times New Roman" w:hAnsi="Times New Roman" w:cs="Times New Roman"/>
          <w:sz w:val="24"/>
          <w:szCs w:val="24"/>
        </w:rPr>
        <w:t xml:space="preserve"> Bibli nepřečetli celou.</w:t>
      </w:r>
    </w:p>
    <w:p w:rsidR="006E32D2" w:rsidRPr="0049436F" w:rsidRDefault="0049436F" w:rsidP="006E32D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9436F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8F5602">
        <w:rPr>
          <w:rFonts w:ascii="Times New Roman" w:hAnsi="Times New Roman" w:cs="Times New Roman"/>
          <w:sz w:val="24"/>
          <w:szCs w:val="24"/>
        </w:rPr>
        <w:t>Jeremjáši</w:t>
      </w:r>
      <w:proofErr w:type="spellEnd"/>
      <w:r w:rsidRPr="0049436F">
        <w:rPr>
          <w:rFonts w:ascii="Times New Roman" w:hAnsi="Times New Roman" w:cs="Times New Roman"/>
          <w:sz w:val="24"/>
          <w:szCs w:val="24"/>
        </w:rPr>
        <w:t xml:space="preserve"> je napsáno:</w:t>
      </w:r>
    </w:p>
    <w:p w:rsidR="006E32D2" w:rsidRPr="0049436F" w:rsidRDefault="006E32D2" w:rsidP="006E32D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9436F">
        <w:rPr>
          <w:rFonts w:ascii="Times New Roman" w:hAnsi="Times New Roman" w:cs="Times New Roman"/>
          <w:sz w:val="24"/>
          <w:szCs w:val="24"/>
        </w:rPr>
        <w:t xml:space="preserve">Postavil jsem před syny </w:t>
      </w:r>
      <w:proofErr w:type="spellStart"/>
      <w:r w:rsidRPr="0049436F">
        <w:rPr>
          <w:rFonts w:ascii="Times New Roman" w:hAnsi="Times New Roman" w:cs="Times New Roman"/>
          <w:sz w:val="24"/>
          <w:szCs w:val="24"/>
        </w:rPr>
        <w:t>Rekábejců</w:t>
      </w:r>
      <w:proofErr w:type="spellEnd"/>
      <w:r w:rsidRPr="0049436F">
        <w:rPr>
          <w:rFonts w:ascii="Times New Roman" w:hAnsi="Times New Roman" w:cs="Times New Roman"/>
          <w:sz w:val="24"/>
          <w:szCs w:val="24"/>
        </w:rPr>
        <w:t xml:space="preserve"> kalichy plné vína a číše a řekl jim: „Napijte se vína!“ Ale oni odmítli: „Nebudeme pít víno, neboť náš otec </w:t>
      </w:r>
      <w:proofErr w:type="spellStart"/>
      <w:r w:rsidRPr="0049436F">
        <w:rPr>
          <w:rFonts w:ascii="Times New Roman" w:hAnsi="Times New Roman" w:cs="Times New Roman"/>
          <w:sz w:val="24"/>
          <w:szCs w:val="24"/>
        </w:rPr>
        <w:t>Jónadab</w:t>
      </w:r>
      <w:proofErr w:type="spellEnd"/>
      <w:r w:rsidRPr="0049436F">
        <w:rPr>
          <w:rFonts w:ascii="Times New Roman" w:hAnsi="Times New Roman" w:cs="Times New Roman"/>
          <w:sz w:val="24"/>
          <w:szCs w:val="24"/>
        </w:rPr>
        <w:t xml:space="preserve">, syn </w:t>
      </w:r>
      <w:proofErr w:type="spellStart"/>
      <w:r w:rsidRPr="0049436F">
        <w:rPr>
          <w:rFonts w:ascii="Times New Roman" w:hAnsi="Times New Roman" w:cs="Times New Roman"/>
          <w:sz w:val="24"/>
          <w:szCs w:val="24"/>
        </w:rPr>
        <w:t>Rekábův</w:t>
      </w:r>
      <w:proofErr w:type="spellEnd"/>
      <w:r w:rsidRPr="0049436F">
        <w:rPr>
          <w:rFonts w:ascii="Times New Roman" w:hAnsi="Times New Roman" w:cs="Times New Roman"/>
          <w:sz w:val="24"/>
          <w:szCs w:val="24"/>
        </w:rPr>
        <w:t xml:space="preserve"> nám přikázal: „Nebudete nikdy pít víno ani vy ani vaši synové! Jer 35,</w:t>
      </w:r>
      <w:r w:rsidR="008F5602">
        <w:rPr>
          <w:rFonts w:ascii="Times New Roman" w:hAnsi="Times New Roman" w:cs="Times New Roman"/>
          <w:sz w:val="24"/>
          <w:szCs w:val="24"/>
        </w:rPr>
        <w:t>5-</w:t>
      </w:r>
      <w:r w:rsidRPr="0049436F">
        <w:rPr>
          <w:rFonts w:ascii="Times New Roman" w:hAnsi="Times New Roman" w:cs="Times New Roman"/>
          <w:sz w:val="24"/>
          <w:szCs w:val="24"/>
        </w:rPr>
        <w:t>6</w:t>
      </w:r>
    </w:p>
    <w:p w:rsidR="006E32D2" w:rsidRPr="0049436F" w:rsidRDefault="008F5602" w:rsidP="006E32D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6E32D2" w:rsidRPr="0049436F">
        <w:rPr>
          <w:rFonts w:ascii="Times New Roman" w:hAnsi="Times New Roman" w:cs="Times New Roman"/>
          <w:sz w:val="24"/>
          <w:szCs w:val="24"/>
        </w:rPr>
        <w:t xml:space="preserve">Uposlechli jsme svého otce </w:t>
      </w:r>
      <w:proofErr w:type="spellStart"/>
      <w:r w:rsidR="006E32D2" w:rsidRPr="0049436F">
        <w:rPr>
          <w:rFonts w:ascii="Times New Roman" w:hAnsi="Times New Roman" w:cs="Times New Roman"/>
          <w:sz w:val="24"/>
          <w:szCs w:val="24"/>
        </w:rPr>
        <w:t>Jónadaba</w:t>
      </w:r>
      <w:proofErr w:type="spellEnd"/>
      <w:r w:rsidR="006E32D2" w:rsidRPr="0049436F">
        <w:rPr>
          <w:rFonts w:ascii="Times New Roman" w:hAnsi="Times New Roman" w:cs="Times New Roman"/>
          <w:sz w:val="24"/>
          <w:szCs w:val="24"/>
        </w:rPr>
        <w:t xml:space="preserve">, syna </w:t>
      </w:r>
      <w:proofErr w:type="spellStart"/>
      <w:r w:rsidR="006E32D2" w:rsidRPr="0049436F">
        <w:rPr>
          <w:rFonts w:ascii="Times New Roman" w:hAnsi="Times New Roman" w:cs="Times New Roman"/>
          <w:sz w:val="24"/>
          <w:szCs w:val="24"/>
        </w:rPr>
        <w:t>Rekábova</w:t>
      </w:r>
      <w:proofErr w:type="spellEnd"/>
      <w:r w:rsidR="006E32D2" w:rsidRPr="0049436F">
        <w:rPr>
          <w:rFonts w:ascii="Times New Roman" w:hAnsi="Times New Roman" w:cs="Times New Roman"/>
          <w:sz w:val="24"/>
          <w:szCs w:val="24"/>
        </w:rPr>
        <w:t>, ve všem, co nám přikázal, takže nepijeme víno po všechny dny ani my ani naše ženy ani naši synové ani naše dcery.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6E32D2" w:rsidRPr="0049436F">
        <w:rPr>
          <w:rFonts w:ascii="Times New Roman" w:hAnsi="Times New Roman" w:cs="Times New Roman"/>
          <w:sz w:val="24"/>
          <w:szCs w:val="24"/>
        </w:rPr>
        <w:t xml:space="preserve"> Jer 35,8</w:t>
      </w:r>
    </w:p>
    <w:p w:rsidR="005E11CC" w:rsidRDefault="005E11CC" w:rsidP="005E11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02997" w:rsidRDefault="00F02997" w:rsidP="005E11C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Osobní rozhodnutí</w:t>
      </w:r>
    </w:p>
    <w:p w:rsidR="00F02997" w:rsidRDefault="00F02997" w:rsidP="00F0299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víš, že jsi v řetězech alkoholu, mám pro tebe dobrou zprávu. Bůh tě má rád. </w:t>
      </w:r>
      <w:r w:rsidR="00AD5072">
        <w:rPr>
          <w:rFonts w:ascii="Times New Roman" w:hAnsi="Times New Roman" w:cs="Times New Roman"/>
          <w:sz w:val="24"/>
          <w:szCs w:val="24"/>
        </w:rPr>
        <w:t xml:space="preserve">Řekni Bohu: „Už dost, už nechci pít!“ </w:t>
      </w:r>
      <w:r w:rsidR="00AD5072" w:rsidRPr="00AD5072">
        <w:rPr>
          <w:rFonts w:ascii="Times New Roman" w:hAnsi="Times New Roman" w:cs="Times New Roman"/>
          <w:sz w:val="24"/>
          <w:szCs w:val="24"/>
          <w:u w:val="single"/>
        </w:rPr>
        <w:t>Ty musíš chtít</w:t>
      </w:r>
      <w:r w:rsidR="00AD5072">
        <w:rPr>
          <w:rFonts w:ascii="Times New Roman" w:hAnsi="Times New Roman" w:cs="Times New Roman"/>
          <w:sz w:val="24"/>
          <w:szCs w:val="24"/>
        </w:rPr>
        <w:t xml:space="preserve">, </w:t>
      </w:r>
      <w:r w:rsidR="00AD5072" w:rsidRPr="00AD5072">
        <w:rPr>
          <w:rFonts w:ascii="Times New Roman" w:hAnsi="Times New Roman" w:cs="Times New Roman"/>
          <w:sz w:val="24"/>
          <w:szCs w:val="24"/>
          <w:u w:val="single"/>
        </w:rPr>
        <w:t>Bůh ti dá sílu</w:t>
      </w:r>
      <w:r w:rsidR="00AD5072">
        <w:rPr>
          <w:rFonts w:ascii="Times New Roman" w:hAnsi="Times New Roman" w:cs="Times New Roman"/>
          <w:sz w:val="24"/>
          <w:szCs w:val="24"/>
        </w:rPr>
        <w:t xml:space="preserve"> a </w:t>
      </w:r>
      <w:r w:rsidR="00AD5072" w:rsidRPr="00AD5072">
        <w:rPr>
          <w:rFonts w:ascii="Times New Roman" w:hAnsi="Times New Roman" w:cs="Times New Roman"/>
          <w:sz w:val="24"/>
          <w:szCs w:val="24"/>
          <w:u w:val="single"/>
        </w:rPr>
        <w:t>věřící kolem tebe ti pomohou</w:t>
      </w:r>
      <w:r w:rsidR="00AD5072">
        <w:rPr>
          <w:rFonts w:ascii="Times New Roman" w:hAnsi="Times New Roman" w:cs="Times New Roman"/>
          <w:sz w:val="24"/>
          <w:szCs w:val="24"/>
        </w:rPr>
        <w:t>.</w:t>
      </w:r>
    </w:p>
    <w:p w:rsidR="00AD5072" w:rsidRPr="00F02997" w:rsidRDefault="00AD5072" w:rsidP="00F0299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9149D" w:rsidRDefault="0049436F" w:rsidP="005E11C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Pozvání</w:t>
      </w:r>
    </w:p>
    <w:p w:rsidR="001D1194" w:rsidRDefault="001D1194" w:rsidP="001D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Ježíš tě má rád a tobě nabízí:</w:t>
      </w:r>
    </w:p>
    <w:p w:rsidR="001D1194" w:rsidRDefault="00457974" w:rsidP="001D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„Pojďte ke mně všichni…</w:t>
      </w:r>
      <w:r w:rsidR="001D1194">
        <w:rPr>
          <w:rFonts w:ascii="Times New Roman" w:hAnsi="Times New Roman" w:cs="Times New Roman"/>
          <w:sz w:val="24"/>
          <w:szCs w:val="24"/>
        </w:rPr>
        <w:t>, kdo jste obtíženi břemeny, a já vám dám odpočinout.“ (Mat 11,</w:t>
      </w:r>
      <w:r w:rsidR="000A6A0F">
        <w:rPr>
          <w:rFonts w:ascii="Times New Roman" w:hAnsi="Times New Roman" w:cs="Times New Roman"/>
          <w:sz w:val="24"/>
          <w:szCs w:val="24"/>
        </w:rPr>
        <w:t>28)</w:t>
      </w:r>
    </w:p>
    <w:p w:rsidR="000A6A0F" w:rsidRDefault="000A6A0F" w:rsidP="001D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Ježíš Kristus </w:t>
      </w:r>
      <w:r w:rsidR="008F5602">
        <w:rPr>
          <w:rFonts w:ascii="Times New Roman" w:hAnsi="Times New Roman" w:cs="Times New Roman"/>
          <w:sz w:val="24"/>
          <w:szCs w:val="24"/>
        </w:rPr>
        <w:t xml:space="preserve">tě miluje a </w:t>
      </w:r>
      <w:r>
        <w:rPr>
          <w:rFonts w:ascii="Times New Roman" w:hAnsi="Times New Roman" w:cs="Times New Roman"/>
          <w:sz w:val="24"/>
          <w:szCs w:val="24"/>
        </w:rPr>
        <w:t>nabízí úplnou svobodu ze závislosti na alkoholu, nabízí také smysl života:</w:t>
      </w:r>
    </w:p>
    <w:p w:rsidR="000A6A0F" w:rsidRPr="008F5602" w:rsidRDefault="000A6A0F" w:rsidP="001D1194">
      <w:pPr>
        <w:pStyle w:val="Bezmezer"/>
        <w:jc w:val="both"/>
        <w:rPr>
          <w:rFonts w:ascii="Times New Roman" w:hAnsi="Times New Roman" w:cs="Times New Roman"/>
        </w:rPr>
      </w:pPr>
      <w:r w:rsidRPr="008F5602">
        <w:rPr>
          <w:rFonts w:ascii="Times New Roman" w:hAnsi="Times New Roman" w:cs="Times New Roman"/>
        </w:rPr>
        <w:t>„</w:t>
      </w:r>
      <w:r w:rsidRPr="00686786">
        <w:rPr>
          <w:rFonts w:ascii="Times New Roman" w:hAnsi="Times New Roman" w:cs="Times New Roman"/>
          <w:u w:val="single"/>
        </w:rPr>
        <w:t>Já jsem ta cesta, pravda i život</w:t>
      </w:r>
      <w:r w:rsidRPr="008F5602">
        <w:rPr>
          <w:rFonts w:ascii="Times New Roman" w:hAnsi="Times New Roman" w:cs="Times New Roman"/>
        </w:rPr>
        <w:t>.“ (J 14,6)</w:t>
      </w:r>
    </w:p>
    <w:p w:rsidR="000A6A0F" w:rsidRDefault="000A6A0F" w:rsidP="001D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„Poznáte pravdu a pravda vás vysvobodí.“ (J 8,32)</w:t>
      </w:r>
      <w:r w:rsidR="006867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86786">
        <w:rPr>
          <w:rFonts w:ascii="Times New Roman" w:hAnsi="Times New Roman" w:cs="Times New Roman"/>
          <w:sz w:val="24"/>
          <w:szCs w:val="24"/>
        </w:rPr>
        <w:t>kr.</w:t>
      </w:r>
      <w:proofErr w:type="spellEnd"/>
      <w:r w:rsidR="00686786">
        <w:rPr>
          <w:rFonts w:ascii="Times New Roman" w:hAnsi="Times New Roman" w:cs="Times New Roman"/>
          <w:sz w:val="24"/>
          <w:szCs w:val="24"/>
        </w:rPr>
        <w:t xml:space="preserve"> překlad</w:t>
      </w:r>
    </w:p>
    <w:p w:rsidR="00853E15" w:rsidRPr="0049436F" w:rsidRDefault="00F02997" w:rsidP="003C141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Teď jsi na řadě ty. </w:t>
      </w:r>
      <w:r w:rsidR="000A6A0F">
        <w:rPr>
          <w:rFonts w:ascii="Times New Roman" w:hAnsi="Times New Roman" w:cs="Times New Roman"/>
          <w:sz w:val="24"/>
          <w:szCs w:val="24"/>
        </w:rPr>
        <w:t>Odev</w:t>
      </w:r>
      <w:r w:rsidR="0031205D">
        <w:rPr>
          <w:rFonts w:ascii="Times New Roman" w:hAnsi="Times New Roman" w:cs="Times New Roman"/>
          <w:sz w:val="24"/>
          <w:szCs w:val="24"/>
        </w:rPr>
        <w:t xml:space="preserve">zdej svůj špatný život Kristu, </w:t>
      </w:r>
      <w:proofErr w:type="gramStart"/>
      <w:r w:rsidR="0031205D">
        <w:rPr>
          <w:rFonts w:ascii="Times New Roman" w:hAnsi="Times New Roman" w:cs="Times New Roman"/>
          <w:sz w:val="24"/>
          <w:szCs w:val="24"/>
        </w:rPr>
        <w:t>O</w:t>
      </w:r>
      <w:r w:rsidR="000A6A0F">
        <w:rPr>
          <w:rFonts w:ascii="Times New Roman" w:hAnsi="Times New Roman" w:cs="Times New Roman"/>
          <w:sz w:val="24"/>
          <w:szCs w:val="24"/>
        </w:rPr>
        <w:t xml:space="preserve">n </w:t>
      </w:r>
      <w:r w:rsidR="00686786">
        <w:rPr>
          <w:rFonts w:ascii="Times New Roman" w:hAnsi="Times New Roman" w:cs="Times New Roman"/>
          <w:sz w:val="24"/>
          <w:szCs w:val="24"/>
        </w:rPr>
        <w:t xml:space="preserve"> </w:t>
      </w:r>
      <w:r w:rsidR="000A6A0F">
        <w:rPr>
          <w:rFonts w:ascii="Times New Roman" w:hAnsi="Times New Roman" w:cs="Times New Roman"/>
          <w:sz w:val="24"/>
          <w:szCs w:val="24"/>
        </w:rPr>
        <w:t>má</w:t>
      </w:r>
      <w:proofErr w:type="gramEnd"/>
      <w:r w:rsidR="000A6A0F">
        <w:rPr>
          <w:rFonts w:ascii="Times New Roman" w:hAnsi="Times New Roman" w:cs="Times New Roman"/>
          <w:sz w:val="24"/>
          <w:szCs w:val="24"/>
        </w:rPr>
        <w:t xml:space="preserve"> moc tě změnit. Mnoho lidí chtělo od alkoholu odejít a nedokázalo to.</w:t>
      </w:r>
      <w:r w:rsidR="003C141F">
        <w:rPr>
          <w:rFonts w:ascii="Times New Roman" w:hAnsi="Times New Roman" w:cs="Times New Roman"/>
          <w:sz w:val="24"/>
          <w:szCs w:val="24"/>
        </w:rPr>
        <w:t xml:space="preserve"> Někteří lidé se Ježíši vydali jako svému Pánu </w:t>
      </w:r>
      <w:r w:rsidR="0031205D">
        <w:rPr>
          <w:rFonts w:ascii="Times New Roman" w:hAnsi="Times New Roman" w:cs="Times New Roman"/>
          <w:sz w:val="24"/>
          <w:szCs w:val="24"/>
        </w:rPr>
        <w:t xml:space="preserve">a On </w:t>
      </w:r>
      <w:r w:rsidR="003C141F">
        <w:rPr>
          <w:rFonts w:ascii="Times New Roman" w:hAnsi="Times New Roman" w:cs="Times New Roman"/>
          <w:sz w:val="24"/>
          <w:szCs w:val="24"/>
        </w:rPr>
        <w:t xml:space="preserve">změnil jejich </w:t>
      </w:r>
      <w:r w:rsidR="008F5602">
        <w:rPr>
          <w:rFonts w:ascii="Times New Roman" w:hAnsi="Times New Roman" w:cs="Times New Roman"/>
          <w:sz w:val="24"/>
          <w:szCs w:val="24"/>
        </w:rPr>
        <w:t>život. Někteří už nepijí několik let a Ježíše jako svého Pána milují</w:t>
      </w:r>
      <w:r w:rsidR="003C141F">
        <w:rPr>
          <w:rFonts w:ascii="Times New Roman" w:hAnsi="Times New Roman" w:cs="Times New Roman"/>
          <w:sz w:val="24"/>
          <w:szCs w:val="24"/>
        </w:rPr>
        <w:t>.</w:t>
      </w:r>
    </w:p>
    <w:p w:rsidR="00853E15" w:rsidRPr="0049436F" w:rsidRDefault="003C141F" w:rsidP="00AD507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Chceš svůj život změnit? Čti Bibli, ptej se věřících lidí</w:t>
      </w:r>
      <w:r w:rsidR="006867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pros</w:t>
      </w:r>
      <w:r w:rsidR="0031205D">
        <w:rPr>
          <w:rFonts w:ascii="Times New Roman" w:hAnsi="Times New Roman" w:cs="Times New Roman"/>
          <w:sz w:val="24"/>
          <w:szCs w:val="24"/>
        </w:rPr>
        <w:t xml:space="preserve"> Boha o záchranu tak dlouho, až se to stane.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E15" w:rsidRPr="0049436F" w:rsidRDefault="00853E15" w:rsidP="00853E1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9436F">
        <w:rPr>
          <w:rFonts w:ascii="Times New Roman" w:hAnsi="Times New Roman" w:cs="Times New Roman"/>
          <w:sz w:val="24"/>
          <w:szCs w:val="24"/>
        </w:rPr>
        <w:t>Miroslav Sikora</w:t>
      </w:r>
      <w:r w:rsidR="0002207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2207F">
        <w:rPr>
          <w:rFonts w:ascii="Times New Roman" w:hAnsi="Times New Roman" w:cs="Times New Roman"/>
          <w:sz w:val="24"/>
          <w:szCs w:val="24"/>
        </w:rPr>
        <w:t>pastor     červen</w:t>
      </w:r>
      <w:proofErr w:type="gramEnd"/>
      <w:r w:rsidR="0002207F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853E15" w:rsidRPr="0049436F" w:rsidRDefault="00853E15" w:rsidP="004943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9436F">
        <w:rPr>
          <w:rFonts w:ascii="Times New Roman" w:hAnsi="Times New Roman" w:cs="Times New Roman"/>
          <w:sz w:val="24"/>
          <w:szCs w:val="24"/>
        </w:rPr>
        <w:t>Plná verze na</w:t>
      </w:r>
      <w:r w:rsidR="00F0299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9436F" w:rsidRPr="003C79BF">
          <w:rPr>
            <w:rStyle w:val="Hypertextovodkaz"/>
            <w:rFonts w:ascii="Times New Roman" w:hAnsi="Times New Roman" w:cs="Times New Roman"/>
            <w:sz w:val="24"/>
            <w:szCs w:val="24"/>
          </w:rPr>
          <w:t>www.sancepodanaruka.cz</w:t>
        </w:r>
      </w:hyperlink>
      <w:r w:rsidRPr="00494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7F" w:rsidRPr="00540A49" w:rsidRDefault="0002207F" w:rsidP="0002207F">
      <w:pPr>
        <w:pStyle w:val="Bezmezer"/>
        <w:jc w:val="center"/>
        <w:rPr>
          <w:rFonts w:ascii="Times New Roman" w:hAnsi="Times New Roman" w:cs="Times New Roman"/>
          <w:sz w:val="40"/>
          <w:szCs w:val="40"/>
        </w:rPr>
      </w:pPr>
      <w:r w:rsidRPr="00540A49">
        <w:rPr>
          <w:rFonts w:ascii="Times New Roman" w:hAnsi="Times New Roman" w:cs="Times New Roman"/>
          <w:sz w:val="40"/>
          <w:szCs w:val="40"/>
        </w:rPr>
        <w:lastRenderedPageBreak/>
        <w:t>Celoživotní abstinence</w:t>
      </w:r>
    </w:p>
    <w:p w:rsidR="0002207F" w:rsidRPr="003267B0" w:rsidRDefault="003267B0" w:rsidP="0002207F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Současným a bývalým, závislým a spoluzávislým</w:t>
      </w:r>
    </w:p>
    <w:p w:rsidR="0002207F" w:rsidRDefault="0002207F" w:rsidP="000220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8161B" w:rsidRDefault="0078161B" w:rsidP="000220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2207F">
        <w:rPr>
          <w:rFonts w:ascii="Times New Roman" w:hAnsi="Times New Roman" w:cs="Times New Roman"/>
          <w:sz w:val="24"/>
          <w:szCs w:val="24"/>
        </w:rPr>
        <w:t>Co říkají o alkoholismu lékaři?</w:t>
      </w:r>
    </w:p>
    <w:p w:rsidR="008C7CA5" w:rsidRPr="0002207F" w:rsidRDefault="002D0F6B" w:rsidP="000220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Vědecký výzkum působení alkoholismu</w:t>
      </w:r>
    </w:p>
    <w:p w:rsidR="0078161B" w:rsidRPr="0049436F" w:rsidRDefault="0078161B" w:rsidP="000220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2207F">
        <w:rPr>
          <w:rFonts w:ascii="Times New Roman" w:hAnsi="Times New Roman" w:cs="Times New Roman"/>
          <w:sz w:val="24"/>
          <w:szCs w:val="24"/>
        </w:rPr>
        <w:t>Co říká o alkoholu Bible?</w:t>
      </w:r>
    </w:p>
    <w:p w:rsidR="005D6CAC" w:rsidRDefault="005D6CAC" w:rsidP="0078161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9436F">
        <w:rPr>
          <w:rFonts w:ascii="Times New Roman" w:hAnsi="Times New Roman" w:cs="Times New Roman"/>
          <w:sz w:val="24"/>
          <w:szCs w:val="24"/>
        </w:rPr>
        <w:t>C</w:t>
      </w:r>
      <w:r w:rsidR="006E32D2" w:rsidRPr="0049436F">
        <w:rPr>
          <w:rFonts w:ascii="Times New Roman" w:hAnsi="Times New Roman" w:cs="Times New Roman"/>
          <w:sz w:val="24"/>
          <w:szCs w:val="24"/>
        </w:rPr>
        <w:t>o říká Bible pro věřící</w:t>
      </w:r>
      <w:r w:rsidRPr="0049436F">
        <w:rPr>
          <w:rFonts w:ascii="Times New Roman" w:hAnsi="Times New Roman" w:cs="Times New Roman"/>
          <w:sz w:val="24"/>
          <w:szCs w:val="24"/>
        </w:rPr>
        <w:t>?</w:t>
      </w:r>
    </w:p>
    <w:p w:rsidR="002D0F6B" w:rsidRDefault="002D0F6B" w:rsidP="0078161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Bůh nenávidí opilství</w:t>
      </w:r>
      <w:bookmarkStart w:id="0" w:name="_GoBack"/>
      <w:bookmarkEnd w:id="0"/>
    </w:p>
    <w:p w:rsidR="001D1194" w:rsidRPr="0049436F" w:rsidRDefault="008C7CA5" w:rsidP="0078161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 s alkoholikem - s</w:t>
      </w:r>
      <w:r w:rsidR="001D1194">
        <w:rPr>
          <w:rFonts w:ascii="Times New Roman" w:hAnsi="Times New Roman" w:cs="Times New Roman"/>
          <w:sz w:val="24"/>
          <w:szCs w:val="24"/>
        </w:rPr>
        <w:t>vědectví</w:t>
      </w:r>
    </w:p>
    <w:p w:rsidR="0078161B" w:rsidRDefault="005D6CAC" w:rsidP="0078161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2207F">
        <w:rPr>
          <w:rFonts w:ascii="Times New Roman" w:hAnsi="Times New Roman" w:cs="Times New Roman"/>
          <w:sz w:val="24"/>
          <w:szCs w:val="24"/>
        </w:rPr>
        <w:t>Celoživotní abstinence v</w:t>
      </w:r>
      <w:r w:rsidR="00F02997">
        <w:rPr>
          <w:rFonts w:ascii="Times New Roman" w:hAnsi="Times New Roman" w:cs="Times New Roman"/>
          <w:sz w:val="24"/>
          <w:szCs w:val="24"/>
        </w:rPr>
        <w:t> </w:t>
      </w:r>
      <w:r w:rsidRPr="0002207F">
        <w:rPr>
          <w:rFonts w:ascii="Times New Roman" w:hAnsi="Times New Roman" w:cs="Times New Roman"/>
          <w:sz w:val="24"/>
          <w:szCs w:val="24"/>
        </w:rPr>
        <w:t>Bibli</w:t>
      </w:r>
    </w:p>
    <w:p w:rsidR="00F02997" w:rsidRPr="0002207F" w:rsidRDefault="00F02997" w:rsidP="0078161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rozhodnutí</w:t>
      </w:r>
    </w:p>
    <w:p w:rsidR="005D6CAC" w:rsidRPr="0049436F" w:rsidRDefault="0049436F" w:rsidP="00F0299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Pozvání</w:t>
      </w:r>
      <w:r w:rsidR="0078161B" w:rsidRPr="00494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CAC" w:rsidRPr="0049436F" w:rsidRDefault="0078161B" w:rsidP="002D0F6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6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2CE65B8" wp14:editId="1320FBBE">
            <wp:extent cx="1943100" cy="1409700"/>
            <wp:effectExtent l="0" t="0" r="0" b="0"/>
            <wp:docPr id="1" name="Obrázek 1" descr="https://email.seznam.cz/imageshow/dy9eEqQ0WMaRoDicVwPnNN2-tFAqTPxUBCbQb6JS6rEx-fY-9Jj5MzNGtYi_UkGUel7No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email.seznam.cz/imageshow/dy9eEqQ0WMaRoDicVwPnNN2-tFAqTPxUBCbQb6JS6rEx-fY-9Jj5MzNGtYi_UkGUel7NoO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74D" w:rsidRPr="0049436F" w:rsidRDefault="0078161B" w:rsidP="00F9674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9436F">
        <w:rPr>
          <w:rFonts w:ascii="Times New Roman" w:hAnsi="Times New Roman" w:cs="Times New Roman"/>
          <w:b/>
          <w:sz w:val="24"/>
          <w:szCs w:val="24"/>
        </w:rPr>
        <w:t>Co říkají o alkoholismu lékaři?</w:t>
      </w:r>
    </w:p>
    <w:p w:rsidR="005D7DAD" w:rsidRPr="0049436F" w:rsidRDefault="005D7DAD" w:rsidP="005D7DAD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436F">
        <w:rPr>
          <w:rFonts w:ascii="Times New Roman" w:hAnsi="Times New Roman" w:cs="Times New Roman"/>
          <w:sz w:val="24"/>
          <w:szCs w:val="24"/>
          <w:u w:val="single"/>
        </w:rPr>
        <w:t>Je alkohol zdravý?</w:t>
      </w:r>
    </w:p>
    <w:p w:rsidR="002F25D3" w:rsidRPr="0049436F" w:rsidRDefault="0070373F" w:rsidP="005D7DA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9436F">
        <w:rPr>
          <w:rFonts w:ascii="Times New Roman" w:hAnsi="Times New Roman" w:cs="Times New Roman"/>
          <w:sz w:val="24"/>
          <w:szCs w:val="24"/>
        </w:rPr>
        <w:t>Před více jak deseti lety vyšla z </w:t>
      </w:r>
      <w:proofErr w:type="spellStart"/>
      <w:r w:rsidRPr="0049436F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49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6F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49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6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6F">
        <w:rPr>
          <w:rFonts w:ascii="Times New Roman" w:hAnsi="Times New Roman" w:cs="Times New Roman"/>
          <w:sz w:val="24"/>
          <w:szCs w:val="24"/>
        </w:rPr>
        <w:t>Cardiology</w:t>
      </w:r>
      <w:proofErr w:type="spellEnd"/>
      <w:r w:rsidRPr="0049436F">
        <w:rPr>
          <w:rFonts w:ascii="Times New Roman" w:hAnsi="Times New Roman" w:cs="Times New Roman"/>
          <w:sz w:val="24"/>
          <w:szCs w:val="24"/>
        </w:rPr>
        <w:t xml:space="preserve"> rada, která musela na mnohé zapůsobit, jako by výrobci alkoholů podplatili lékaře: specialisté na srdeční choroby v USA doporučili pravidelné pití alkoholu. Také výsledky výzkumu v Německu </w:t>
      </w:r>
      <w:r w:rsidR="00331F2C">
        <w:rPr>
          <w:rFonts w:ascii="Times New Roman" w:hAnsi="Times New Roman" w:cs="Times New Roman"/>
          <w:sz w:val="24"/>
          <w:szCs w:val="24"/>
        </w:rPr>
        <w:t xml:space="preserve">jako by </w:t>
      </w:r>
      <w:r w:rsidRPr="0049436F">
        <w:rPr>
          <w:rFonts w:ascii="Times New Roman" w:hAnsi="Times New Roman" w:cs="Times New Roman"/>
          <w:sz w:val="24"/>
          <w:szCs w:val="24"/>
        </w:rPr>
        <w:t>dával</w:t>
      </w:r>
      <w:r w:rsidR="00331F2C">
        <w:rPr>
          <w:rFonts w:ascii="Times New Roman" w:hAnsi="Times New Roman" w:cs="Times New Roman"/>
          <w:sz w:val="24"/>
          <w:szCs w:val="24"/>
        </w:rPr>
        <w:t>y americkým lékařům za pravdu. V rozsáhlé studii MONICA se ps</w:t>
      </w:r>
      <w:r w:rsidRPr="0049436F">
        <w:rPr>
          <w:rFonts w:ascii="Times New Roman" w:hAnsi="Times New Roman" w:cs="Times New Roman"/>
          <w:sz w:val="24"/>
          <w:szCs w:val="24"/>
        </w:rPr>
        <w:t>alo, že z účastníků měli nejvyšší předpokládanou délku života ti,</w:t>
      </w:r>
      <w:r w:rsidR="00785B78" w:rsidRPr="0049436F">
        <w:rPr>
          <w:rFonts w:ascii="Times New Roman" w:hAnsi="Times New Roman" w:cs="Times New Roman"/>
          <w:sz w:val="24"/>
          <w:szCs w:val="24"/>
        </w:rPr>
        <w:t xml:space="preserve"> kteří vypili denně </w:t>
      </w:r>
      <w:r w:rsidRPr="0049436F">
        <w:rPr>
          <w:rFonts w:ascii="Times New Roman" w:hAnsi="Times New Roman" w:cs="Times New Roman"/>
          <w:sz w:val="24"/>
          <w:szCs w:val="24"/>
        </w:rPr>
        <w:t xml:space="preserve">asi 0,2 až 0,4 litru vína nebo 0,6 až 1,2 litru piva. </w:t>
      </w:r>
      <w:r w:rsidR="00331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DAD" w:rsidRPr="0049436F" w:rsidRDefault="005D7DAD" w:rsidP="0070373F">
      <w:pPr>
        <w:pStyle w:val="Bezmezer"/>
        <w:tabs>
          <w:tab w:val="left" w:pos="675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436F">
        <w:rPr>
          <w:rFonts w:ascii="Times New Roman" w:hAnsi="Times New Roman" w:cs="Times New Roman"/>
          <w:sz w:val="24"/>
          <w:szCs w:val="24"/>
        </w:rPr>
        <w:lastRenderedPageBreak/>
        <w:t>Ostravský kardiolog a zároveň znalec vína říká, že pití mal</w:t>
      </w:r>
      <w:r w:rsidR="00331F2C">
        <w:rPr>
          <w:rFonts w:ascii="Times New Roman" w:hAnsi="Times New Roman" w:cs="Times New Roman"/>
          <w:sz w:val="24"/>
          <w:szCs w:val="24"/>
        </w:rPr>
        <w:t>ého množství alkoholu je zdravé,</w:t>
      </w:r>
      <w:r w:rsidRPr="0049436F">
        <w:rPr>
          <w:rFonts w:ascii="Times New Roman" w:hAnsi="Times New Roman" w:cs="Times New Roman"/>
          <w:sz w:val="24"/>
          <w:szCs w:val="24"/>
        </w:rPr>
        <w:t xml:space="preserve"> má mimo jiné kladný vliv na oběhovou soustavu. A nejen to: kromě toho, že třeba víno zpomaluje kornatění tepen, snižuje hladinu cholesterolu, zmírňuje také riziko, že se ucpou cévy krevn</w:t>
      </w:r>
      <w:r w:rsidR="00CF5C67" w:rsidRPr="0049436F">
        <w:rPr>
          <w:rFonts w:ascii="Times New Roman" w:hAnsi="Times New Roman" w:cs="Times New Roman"/>
          <w:sz w:val="24"/>
          <w:szCs w:val="24"/>
        </w:rPr>
        <w:t xml:space="preserve">ími sraženinami. Ale </w:t>
      </w:r>
      <w:r w:rsidR="0002207F">
        <w:rPr>
          <w:rFonts w:ascii="Times New Roman" w:hAnsi="Times New Roman" w:cs="Times New Roman"/>
          <w:sz w:val="24"/>
          <w:szCs w:val="24"/>
        </w:rPr>
        <w:t>ne všichni lékaři takové užívání</w:t>
      </w:r>
      <w:r w:rsidRPr="0049436F">
        <w:rPr>
          <w:rFonts w:ascii="Times New Roman" w:hAnsi="Times New Roman" w:cs="Times New Roman"/>
          <w:sz w:val="24"/>
          <w:szCs w:val="24"/>
        </w:rPr>
        <w:t xml:space="preserve"> alkoholu </w:t>
      </w:r>
      <w:r w:rsidR="00CF5C67" w:rsidRPr="0049436F">
        <w:rPr>
          <w:rFonts w:ascii="Times New Roman" w:hAnsi="Times New Roman" w:cs="Times New Roman"/>
          <w:sz w:val="24"/>
          <w:szCs w:val="24"/>
        </w:rPr>
        <w:t>schvalují:</w:t>
      </w:r>
      <w:r w:rsidRPr="0049436F">
        <w:rPr>
          <w:rFonts w:ascii="Times New Roman" w:hAnsi="Times New Roman" w:cs="Times New Roman"/>
          <w:sz w:val="24"/>
          <w:szCs w:val="24"/>
        </w:rPr>
        <w:t xml:space="preserve"> „</w:t>
      </w:r>
      <w:r w:rsidRPr="00686786">
        <w:rPr>
          <w:rFonts w:ascii="Times New Roman" w:hAnsi="Times New Roman" w:cs="Times New Roman"/>
          <w:sz w:val="24"/>
          <w:szCs w:val="24"/>
          <w:u w:val="single"/>
        </w:rPr>
        <w:t>Ani zdrženlivé pití alkoholu</w:t>
      </w:r>
      <w:r w:rsidRPr="0049436F">
        <w:rPr>
          <w:rFonts w:ascii="Times New Roman" w:hAnsi="Times New Roman" w:cs="Times New Roman"/>
          <w:sz w:val="24"/>
          <w:szCs w:val="24"/>
        </w:rPr>
        <w:t xml:space="preserve"> určitě nebezpečí srdečních nemocí nesníží.</w:t>
      </w:r>
      <w:r w:rsidRPr="0049436F">
        <w:rPr>
          <w:sz w:val="24"/>
          <w:szCs w:val="24"/>
        </w:rPr>
        <w:t xml:space="preserve"> </w:t>
      </w:r>
      <w:r w:rsidRPr="00494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Popíjení může způsobit, že se utrhne plát usazeného tuku v cévách a vstoupí do krevního řečiště, což vede k infarktu nebo mrtvici.  Pijáci rovněž trpí </w:t>
      </w:r>
      <w:r w:rsidRPr="004943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kardiomyopatií,</w:t>
      </w:r>
      <w:r w:rsidRPr="00494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to je potenciálně smrtelný problém, při kterém vlákna srdečního svalu slábnou a postupně začínají selhávat. Dalším rizikem jsou </w:t>
      </w:r>
      <w:r w:rsidRPr="004943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poruchy srdečního rytmu</w:t>
      </w:r>
      <w:r w:rsidRPr="00494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fibrilace.“</w:t>
      </w:r>
    </w:p>
    <w:p w:rsidR="005D7DAD" w:rsidRPr="0049436F" w:rsidRDefault="005D7DAD" w:rsidP="0070373F">
      <w:pPr>
        <w:pStyle w:val="Bezmezer"/>
        <w:tabs>
          <w:tab w:val="left" w:pos="675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62AC" w:rsidRPr="008C7CA5" w:rsidRDefault="00CF5C67" w:rsidP="009162AC">
      <w:pPr>
        <w:pStyle w:val="Bezmezer"/>
        <w:tabs>
          <w:tab w:val="left" w:pos="675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7C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="009162AC" w:rsidRPr="008C7C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ěde</w:t>
      </w:r>
      <w:r w:rsidR="005D7DAD" w:rsidRPr="008C7C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cký výzkum</w:t>
      </w:r>
      <w:r w:rsidRPr="008C7C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působení alkoholu</w:t>
      </w:r>
    </w:p>
    <w:p w:rsidR="009162AC" w:rsidRPr="0049436F" w:rsidRDefault="009162AC" w:rsidP="009162AC">
      <w:pPr>
        <w:pStyle w:val="Bezmezer"/>
        <w:tabs>
          <w:tab w:val="left" w:pos="6750"/>
        </w:tabs>
        <w:jc w:val="both"/>
        <w:rPr>
          <w:sz w:val="24"/>
          <w:szCs w:val="24"/>
        </w:rPr>
      </w:pPr>
      <w:r w:rsidRPr="0049436F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Alkohol je jed, který ničí v prvé řadě mozek. </w:t>
      </w:r>
      <w:r w:rsidRPr="0049436F">
        <w:rPr>
          <w:rFonts w:ascii="Times New Roman" w:eastAsia="Times New Roman" w:hAnsi="Times New Roman" w:cs="Times New Roman"/>
          <w:sz w:val="24"/>
          <w:szCs w:val="24"/>
          <w:lang w:eastAsia="cs-CZ"/>
        </w:rPr>
        <w:t>Pitvy mozku u zemřelých na akutní otravu alkoholem ukázaly, že v nervových buňkách došlo ke stejně výrazným změnám jako při otravách jinými silnými jedy. U osob požívajících alkoholické nápoje dochází dříve než u jiných lidí ke shlukování červených krvinek. Čím vyšší je koncentrace alkoholu, tím je tento proces výraznější. V mozku je tedy shlukování intenzi</w:t>
      </w:r>
      <w:r w:rsidR="0002207F">
        <w:rPr>
          <w:rFonts w:ascii="Times New Roman" w:eastAsia="Times New Roman" w:hAnsi="Times New Roman" w:cs="Times New Roman"/>
          <w:sz w:val="24"/>
          <w:szCs w:val="24"/>
          <w:lang w:eastAsia="cs-CZ"/>
        </w:rPr>
        <w:t>vnější, což má závažné následky: Č</w:t>
      </w:r>
      <w:r w:rsidRPr="0049436F">
        <w:rPr>
          <w:rFonts w:ascii="Times New Roman" w:eastAsia="Times New Roman" w:hAnsi="Times New Roman" w:cs="Times New Roman"/>
          <w:sz w:val="24"/>
          <w:szCs w:val="24"/>
          <w:lang w:eastAsia="cs-CZ"/>
        </w:rPr>
        <w:t>ervené krvinky ucpávají kapiláry, jimž proudí krev do mozkových buněk</w:t>
      </w:r>
      <w:r w:rsidR="0002207F">
        <w:rPr>
          <w:rFonts w:ascii="Times New Roman" w:eastAsia="Times New Roman" w:hAnsi="Times New Roman" w:cs="Times New Roman"/>
          <w:sz w:val="24"/>
          <w:szCs w:val="24"/>
          <w:lang w:eastAsia="cs-CZ"/>
        </w:rPr>
        <w:t>, kyslík</w:t>
      </w:r>
      <w:r w:rsidRPr="00494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436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se snižuje, a pokud toto „hladovění“ trvá pět až deset minut, </w:t>
      </w:r>
      <w:r w:rsidRPr="0049436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buňka </w:t>
      </w:r>
      <w:r w:rsidR="0069149D" w:rsidRPr="0049436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za</w:t>
      </w:r>
      <w:r w:rsidRPr="0049436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hyne</w:t>
      </w:r>
      <w:r w:rsidRPr="0049436F">
        <w:rPr>
          <w:rFonts w:ascii="Times New Roman" w:eastAsia="Times New Roman" w:hAnsi="Times New Roman" w:cs="Times New Roman"/>
          <w:sz w:val="24"/>
          <w:szCs w:val="24"/>
          <w:lang w:eastAsia="cs-CZ"/>
        </w:rPr>
        <w:t>. V mozku mírných alkoholiků jsou celé „hřbitovy“ uhynulých buněk mozkové kůry. Objem mozku se zmenšuje, říká se tomu scvrklý mozek.</w:t>
      </w:r>
      <w:r w:rsidR="00980F4F" w:rsidRPr="00494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Thomas Alva Edison řekl, že alkohol je pro lidský mozek tím, čím je písek v ložiscích stroje.</w:t>
      </w:r>
      <w:r w:rsidR="000F6ADB" w:rsidRPr="00494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Mezi výroky </w:t>
      </w:r>
      <w:proofErr w:type="spellStart"/>
      <w:r w:rsidR="000F6ADB" w:rsidRPr="0049436F">
        <w:rPr>
          <w:rFonts w:ascii="Times New Roman" w:eastAsia="Times New Roman" w:hAnsi="Times New Roman" w:cs="Times New Roman"/>
          <w:sz w:val="24"/>
          <w:szCs w:val="24"/>
          <w:lang w:eastAsia="cs-CZ"/>
        </w:rPr>
        <w:t>Honoré</w:t>
      </w:r>
      <w:proofErr w:type="spellEnd"/>
      <w:r w:rsidR="000F6ADB" w:rsidRPr="00494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gramStart"/>
      <w:r w:rsidR="000F6ADB" w:rsidRPr="0049436F">
        <w:rPr>
          <w:rFonts w:ascii="Times New Roman" w:eastAsia="Times New Roman" w:hAnsi="Times New Roman" w:cs="Times New Roman"/>
          <w:sz w:val="24"/>
          <w:szCs w:val="24"/>
          <w:lang w:eastAsia="cs-CZ"/>
        </w:rPr>
        <w:t>Balzaca</w:t>
      </w:r>
      <w:proofErr w:type="gramEnd"/>
      <w:r w:rsidR="000F6ADB" w:rsidRPr="00494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patří: „</w:t>
      </w:r>
      <w:r w:rsidR="000F6ADB" w:rsidRPr="0049436F">
        <w:rPr>
          <w:rFonts w:ascii="Times New Roman" w:hAnsi="Times New Roman" w:cs="Times New Roman"/>
          <w:sz w:val="24"/>
          <w:szCs w:val="24"/>
        </w:rPr>
        <w:t xml:space="preserve">Lekáme se cholery a přece je </w:t>
      </w:r>
      <w:r w:rsidR="000F6ADB" w:rsidRPr="0049436F">
        <w:rPr>
          <w:rFonts w:ascii="Times New Roman" w:hAnsi="Times New Roman" w:cs="Times New Roman"/>
          <w:bCs/>
          <w:sz w:val="24"/>
          <w:szCs w:val="24"/>
        </w:rPr>
        <w:t>alkohol</w:t>
      </w:r>
      <w:r w:rsidR="000F6ADB" w:rsidRPr="0049436F">
        <w:rPr>
          <w:rFonts w:ascii="Times New Roman" w:hAnsi="Times New Roman" w:cs="Times New Roman"/>
          <w:sz w:val="24"/>
          <w:szCs w:val="24"/>
        </w:rPr>
        <w:t xml:space="preserve"> mnohem horší metlou než cholera.“ A od </w:t>
      </w:r>
      <w:proofErr w:type="spellStart"/>
      <w:r w:rsidR="000F6ADB" w:rsidRPr="0049436F">
        <w:rPr>
          <w:rFonts w:ascii="Times New Roman" w:hAnsi="Times New Roman" w:cs="Times New Roman"/>
          <w:sz w:val="24"/>
          <w:szCs w:val="24"/>
        </w:rPr>
        <w:t>Savaréna</w:t>
      </w:r>
      <w:proofErr w:type="spellEnd"/>
      <w:r w:rsidR="000F6ADB" w:rsidRPr="0049436F">
        <w:rPr>
          <w:rFonts w:ascii="Times New Roman" w:hAnsi="Times New Roman" w:cs="Times New Roman"/>
          <w:sz w:val="24"/>
          <w:szCs w:val="24"/>
        </w:rPr>
        <w:t xml:space="preserve">: „Žízeň, která se stává zvykem, je důsledkem toho, že se z některých lidí stávají opilci. </w:t>
      </w:r>
      <w:r w:rsidR="000F6ADB" w:rsidRPr="00686786">
        <w:rPr>
          <w:rFonts w:ascii="Times New Roman" w:hAnsi="Times New Roman" w:cs="Times New Roman"/>
          <w:sz w:val="24"/>
          <w:szCs w:val="24"/>
          <w:u w:val="single"/>
        </w:rPr>
        <w:t xml:space="preserve">Zaženeme-li žízeň vodou, nevypijeme ani o doušek víc než je třeba.“  </w:t>
      </w:r>
    </w:p>
    <w:p w:rsidR="005D7DAD" w:rsidRPr="0049436F" w:rsidRDefault="005D7DAD" w:rsidP="0070373F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5B78" w:rsidRPr="0049436F" w:rsidRDefault="00785B78" w:rsidP="0070373F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36F">
        <w:rPr>
          <w:rFonts w:ascii="Times New Roman" w:hAnsi="Times New Roman" w:cs="Times New Roman"/>
          <w:b/>
          <w:sz w:val="24"/>
          <w:szCs w:val="24"/>
        </w:rPr>
        <w:t>Co říká o alkoholu Bible?</w:t>
      </w:r>
    </w:p>
    <w:p w:rsidR="0009680A" w:rsidRPr="0049436F" w:rsidRDefault="0009680A" w:rsidP="00F9674D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36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49436F">
        <w:rPr>
          <w:rFonts w:ascii="Times New Roman" w:hAnsi="Times New Roman" w:cs="Times New Roman"/>
          <w:sz w:val="24"/>
          <w:szCs w:val="24"/>
        </w:rPr>
        <w:t xml:space="preserve"> 5,22</w:t>
      </w:r>
      <w:r w:rsidR="00540A49">
        <w:rPr>
          <w:rFonts w:ascii="Times New Roman" w:hAnsi="Times New Roman" w:cs="Times New Roman"/>
          <w:sz w:val="24"/>
          <w:szCs w:val="24"/>
        </w:rPr>
        <w:t xml:space="preserve"> </w:t>
      </w:r>
      <w:r w:rsidRPr="0049436F">
        <w:rPr>
          <w:rFonts w:ascii="Times New Roman" w:hAnsi="Times New Roman" w:cs="Times New Roman"/>
          <w:sz w:val="24"/>
          <w:szCs w:val="24"/>
        </w:rPr>
        <w:t>„Běda bohatýrům, zdatným v pití vína, mužům udatným v míchání opojných nápojů.“</w:t>
      </w:r>
      <w:r w:rsidRPr="0049436F">
        <w:rPr>
          <w:rFonts w:ascii="Times New Roman" w:hAnsi="Times New Roman" w:cs="Times New Roman"/>
          <w:sz w:val="24"/>
          <w:szCs w:val="24"/>
        </w:rPr>
        <w:tab/>
      </w:r>
    </w:p>
    <w:p w:rsidR="0009680A" w:rsidRPr="0049436F" w:rsidRDefault="00540A49" w:rsidP="00F9674D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5,11 </w:t>
      </w:r>
      <w:r w:rsidR="0009680A" w:rsidRPr="0049436F">
        <w:rPr>
          <w:rFonts w:ascii="Times New Roman" w:hAnsi="Times New Roman" w:cs="Times New Roman"/>
          <w:sz w:val="24"/>
          <w:szCs w:val="24"/>
        </w:rPr>
        <w:t xml:space="preserve">„Běda těm, kteří za časného jitra táhnou za </w:t>
      </w:r>
      <w:proofErr w:type="gramStart"/>
      <w:r w:rsidR="0009680A" w:rsidRPr="0049436F">
        <w:rPr>
          <w:rFonts w:ascii="Times New Roman" w:hAnsi="Times New Roman" w:cs="Times New Roman"/>
          <w:sz w:val="24"/>
          <w:szCs w:val="24"/>
        </w:rPr>
        <w:t>opojným</w:t>
      </w:r>
      <w:proofErr w:type="gramEnd"/>
      <w:r w:rsidR="0009680A" w:rsidRPr="0049436F">
        <w:rPr>
          <w:rFonts w:ascii="Times New Roman" w:hAnsi="Times New Roman" w:cs="Times New Roman"/>
          <w:sz w:val="24"/>
          <w:szCs w:val="24"/>
        </w:rPr>
        <w:t xml:space="preserve"> nájem a až do setmění je rozpaluje víno.“</w:t>
      </w:r>
    </w:p>
    <w:p w:rsidR="0009680A" w:rsidRPr="0049436F" w:rsidRDefault="00877C36" w:rsidP="00F9674D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A49">
        <w:rPr>
          <w:rFonts w:ascii="Times New Roman" w:hAnsi="Times New Roman" w:cs="Times New Roman"/>
          <w:sz w:val="24"/>
          <w:szCs w:val="24"/>
        </w:rPr>
        <w:t>Př</w:t>
      </w:r>
      <w:proofErr w:type="spellEnd"/>
      <w:r w:rsidR="00540A49">
        <w:rPr>
          <w:rFonts w:ascii="Times New Roman" w:hAnsi="Times New Roman" w:cs="Times New Roman"/>
          <w:sz w:val="24"/>
          <w:szCs w:val="24"/>
        </w:rPr>
        <w:t xml:space="preserve"> 23,29-35 </w:t>
      </w:r>
      <w:r w:rsidR="0009680A" w:rsidRPr="0049436F">
        <w:rPr>
          <w:rFonts w:ascii="Times New Roman" w:hAnsi="Times New Roman" w:cs="Times New Roman"/>
          <w:sz w:val="24"/>
          <w:szCs w:val="24"/>
        </w:rPr>
        <w:t xml:space="preserve">„Komu zbude „Ach“ a komu „Běda“? Komu sváry? Komu plané řeči? Komu zbytečné modřiny? Komu zkalený zrak? Těm, kdo se zdržují u vína, kdo chodí okoušet kořeněný nápoj. Nehleď na víno, jak se rdí, jak jiskří v poháru. Vklouzne hladce a nakonec uštkne jako had a štípne jako zmije. Tvé oči budou hledět na nepřístojnosti, z tvého srdce budou vycházet proradné řeči. Bude ti, jako bys ležel v srdci moře, jako bys ležel </w:t>
      </w:r>
      <w:r w:rsidR="0009680A" w:rsidRPr="0049436F">
        <w:rPr>
          <w:rFonts w:ascii="Times New Roman" w:hAnsi="Times New Roman" w:cs="Times New Roman"/>
          <w:sz w:val="24"/>
          <w:szCs w:val="24"/>
        </w:rPr>
        <w:lastRenderedPageBreak/>
        <w:t>s rozbitou hlavou. „Zbili mě a nic mě nebolí, ztloukli mě a nevím o tom. Až procitnu, vyhledám to zas a zase</w:t>
      </w:r>
      <w:r w:rsidR="0002207F">
        <w:rPr>
          <w:rFonts w:ascii="Times New Roman" w:hAnsi="Times New Roman" w:cs="Times New Roman"/>
          <w:sz w:val="24"/>
          <w:szCs w:val="24"/>
        </w:rPr>
        <w:t>.</w:t>
      </w:r>
      <w:r w:rsidR="0009680A" w:rsidRPr="0049436F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C74E82" w:rsidRPr="0049436F" w:rsidRDefault="00C74E82" w:rsidP="00F9674D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4E82" w:rsidRPr="0049436F" w:rsidRDefault="00C74E82" w:rsidP="00C74E82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36F">
        <w:rPr>
          <w:rFonts w:ascii="Times New Roman" w:hAnsi="Times New Roman" w:cs="Times New Roman"/>
          <w:b/>
          <w:sz w:val="24"/>
          <w:szCs w:val="24"/>
        </w:rPr>
        <w:t>Co</w:t>
      </w:r>
      <w:r w:rsidR="006E32D2" w:rsidRPr="0049436F">
        <w:rPr>
          <w:rFonts w:ascii="Times New Roman" w:hAnsi="Times New Roman" w:cs="Times New Roman"/>
          <w:b/>
          <w:sz w:val="24"/>
          <w:szCs w:val="24"/>
        </w:rPr>
        <w:t xml:space="preserve"> říká Bible pro věřící? </w:t>
      </w:r>
    </w:p>
    <w:p w:rsidR="00C74E82" w:rsidRPr="0049436F" w:rsidRDefault="00C74E82" w:rsidP="00C74E82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436F">
        <w:rPr>
          <w:rFonts w:ascii="Times New Roman" w:hAnsi="Times New Roman" w:cs="Times New Roman"/>
          <w:sz w:val="24"/>
          <w:szCs w:val="24"/>
        </w:rPr>
        <w:t xml:space="preserve">1P 4,3 </w:t>
      </w:r>
      <w:r w:rsidR="007E55AA">
        <w:rPr>
          <w:rFonts w:ascii="Times New Roman" w:hAnsi="Times New Roman" w:cs="Times New Roman"/>
          <w:sz w:val="24"/>
          <w:szCs w:val="24"/>
        </w:rPr>
        <w:t>„</w:t>
      </w:r>
      <w:r w:rsidRPr="0049436F">
        <w:rPr>
          <w:rFonts w:ascii="Times New Roman" w:hAnsi="Times New Roman" w:cs="Times New Roman"/>
          <w:sz w:val="24"/>
          <w:szCs w:val="24"/>
        </w:rPr>
        <w:t>Dost dlouho už jste dělali to, v čem si libují pohané, žili jste v nevázanosti, vášních, opilství, v hodech, pitkách a v hanebném modlářství.</w:t>
      </w:r>
      <w:r w:rsidR="007E55AA">
        <w:rPr>
          <w:rFonts w:ascii="Times New Roman" w:hAnsi="Times New Roman" w:cs="Times New Roman"/>
          <w:sz w:val="24"/>
          <w:szCs w:val="24"/>
        </w:rPr>
        <w:t>“</w:t>
      </w:r>
    </w:p>
    <w:p w:rsidR="00C74E82" w:rsidRPr="0049436F" w:rsidRDefault="00C74E82" w:rsidP="00C74E82">
      <w:pPr>
        <w:pStyle w:val="Bezmezer"/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436F">
        <w:rPr>
          <w:rFonts w:ascii="Times New Roman" w:hAnsi="Times New Roman" w:cs="Times New Roman"/>
          <w:sz w:val="24"/>
          <w:szCs w:val="24"/>
        </w:rPr>
        <w:t xml:space="preserve">Řím 13,13 </w:t>
      </w:r>
      <w:r w:rsidR="007E55AA">
        <w:rPr>
          <w:rFonts w:ascii="Times New Roman" w:hAnsi="Times New Roman" w:cs="Times New Roman"/>
          <w:sz w:val="24"/>
          <w:szCs w:val="24"/>
        </w:rPr>
        <w:t>„</w:t>
      </w:r>
      <w:r w:rsidRPr="0049436F">
        <w:rPr>
          <w:rFonts w:ascii="Times New Roman" w:hAnsi="Times New Roman" w:cs="Times New Roman"/>
          <w:sz w:val="24"/>
          <w:szCs w:val="24"/>
        </w:rPr>
        <w:t>Žijme řádně jako za denního světla: ne v hýření a opilství.</w:t>
      </w:r>
      <w:r w:rsidR="007E55AA">
        <w:rPr>
          <w:rFonts w:ascii="Times New Roman" w:hAnsi="Times New Roman" w:cs="Times New Roman"/>
          <w:sz w:val="24"/>
          <w:szCs w:val="24"/>
        </w:rPr>
        <w:t>“</w:t>
      </w:r>
    </w:p>
    <w:p w:rsidR="00C74E82" w:rsidRPr="0049436F" w:rsidRDefault="00C74E82" w:rsidP="00C74E8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9436F">
        <w:rPr>
          <w:rFonts w:ascii="Times New Roman" w:hAnsi="Times New Roman" w:cs="Times New Roman"/>
          <w:sz w:val="24"/>
          <w:szCs w:val="24"/>
        </w:rPr>
        <w:t xml:space="preserve">1Kor 3,16-17 </w:t>
      </w:r>
      <w:r w:rsidR="007E55AA">
        <w:rPr>
          <w:rFonts w:ascii="Times New Roman" w:hAnsi="Times New Roman" w:cs="Times New Roman"/>
          <w:sz w:val="24"/>
          <w:szCs w:val="24"/>
        </w:rPr>
        <w:t>„</w:t>
      </w:r>
      <w:r w:rsidRPr="0049436F">
        <w:rPr>
          <w:rFonts w:ascii="Times New Roman" w:hAnsi="Times New Roman" w:cs="Times New Roman"/>
          <w:sz w:val="24"/>
          <w:szCs w:val="24"/>
        </w:rPr>
        <w:t>Nevíte, že jste Boží chrám a že Duch Boží ve vás přebývá? Kdo ničí chrám Boží, toho zničí Bůh, neboť Boží chrám je svatý, a ten chrám jste vy.</w:t>
      </w:r>
      <w:r w:rsidR="007E55AA">
        <w:rPr>
          <w:rFonts w:ascii="Times New Roman" w:hAnsi="Times New Roman" w:cs="Times New Roman"/>
          <w:sz w:val="24"/>
          <w:szCs w:val="24"/>
        </w:rPr>
        <w:t>“</w:t>
      </w:r>
    </w:p>
    <w:p w:rsidR="005D6CAC" w:rsidRPr="0049436F" w:rsidRDefault="005D6CAC" w:rsidP="00C74E8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74E82" w:rsidRPr="008C7CA5" w:rsidRDefault="008C7CA5" w:rsidP="00C74E8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Bůh nenávidí opilství</w:t>
      </w:r>
    </w:p>
    <w:p w:rsidR="006E32D2" w:rsidRPr="00A43A17" w:rsidRDefault="00C74E82" w:rsidP="006E32D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43A17">
        <w:rPr>
          <w:rFonts w:ascii="Times New Roman" w:hAnsi="Times New Roman" w:cs="Times New Roman"/>
          <w:sz w:val="24"/>
          <w:szCs w:val="24"/>
        </w:rPr>
        <w:t xml:space="preserve">Gal 5,19-21 </w:t>
      </w:r>
      <w:r w:rsidR="006E32D2" w:rsidRPr="00A43A17">
        <w:rPr>
          <w:rFonts w:ascii="Times New Roman" w:hAnsi="Times New Roman" w:cs="Times New Roman"/>
          <w:sz w:val="24"/>
          <w:szCs w:val="24"/>
        </w:rPr>
        <w:t>„</w:t>
      </w:r>
      <w:r w:rsidRPr="00A43A17">
        <w:rPr>
          <w:rFonts w:ascii="Times New Roman" w:hAnsi="Times New Roman" w:cs="Times New Roman"/>
          <w:sz w:val="24"/>
          <w:szCs w:val="24"/>
        </w:rPr>
        <w:t xml:space="preserve">Skutky lidské svévole jsou zřejmé: …, </w:t>
      </w:r>
      <w:r w:rsidRPr="00A43A17">
        <w:rPr>
          <w:rFonts w:ascii="Times New Roman" w:hAnsi="Times New Roman" w:cs="Times New Roman"/>
          <w:sz w:val="24"/>
          <w:szCs w:val="24"/>
          <w:u w:val="single"/>
        </w:rPr>
        <w:t>opilství,</w:t>
      </w:r>
      <w:r w:rsidRPr="00A43A17">
        <w:rPr>
          <w:rFonts w:ascii="Times New Roman" w:hAnsi="Times New Roman" w:cs="Times New Roman"/>
          <w:sz w:val="24"/>
          <w:szCs w:val="24"/>
        </w:rPr>
        <w:t xml:space="preserve"> … a podobné věci. Řekl jsem už dříve a říkám znovu, že ti, kdo takové věci dělají, nebudou mít podíl na království nebeském.</w:t>
      </w:r>
      <w:r w:rsidR="006E32D2" w:rsidRPr="00A43A17">
        <w:rPr>
          <w:rFonts w:ascii="Times New Roman" w:hAnsi="Times New Roman" w:cs="Times New Roman"/>
          <w:sz w:val="24"/>
          <w:szCs w:val="24"/>
        </w:rPr>
        <w:t>“</w:t>
      </w:r>
    </w:p>
    <w:p w:rsidR="0049436F" w:rsidRPr="00A43A17" w:rsidRDefault="0049436F" w:rsidP="0049436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43A17">
        <w:rPr>
          <w:rFonts w:ascii="Times New Roman" w:hAnsi="Times New Roman" w:cs="Times New Roman"/>
          <w:sz w:val="24"/>
          <w:szCs w:val="24"/>
        </w:rPr>
        <w:t>L 12,45</w:t>
      </w:r>
      <w:r w:rsidR="00027953">
        <w:rPr>
          <w:rFonts w:ascii="Times New Roman" w:hAnsi="Times New Roman" w:cs="Times New Roman"/>
          <w:sz w:val="24"/>
          <w:szCs w:val="24"/>
        </w:rPr>
        <w:t>-46</w:t>
      </w:r>
      <w:r w:rsidRPr="00A43A17">
        <w:rPr>
          <w:rFonts w:ascii="Times New Roman" w:hAnsi="Times New Roman" w:cs="Times New Roman"/>
          <w:sz w:val="24"/>
          <w:szCs w:val="24"/>
        </w:rPr>
        <w:t xml:space="preserve"> </w:t>
      </w:r>
      <w:r w:rsidR="007E55AA" w:rsidRPr="00A43A17">
        <w:rPr>
          <w:rFonts w:ascii="Times New Roman" w:hAnsi="Times New Roman" w:cs="Times New Roman"/>
          <w:sz w:val="24"/>
          <w:szCs w:val="24"/>
        </w:rPr>
        <w:t>„</w:t>
      </w:r>
      <w:r w:rsidRPr="00A43A17">
        <w:rPr>
          <w:rFonts w:ascii="Times New Roman" w:hAnsi="Times New Roman" w:cs="Times New Roman"/>
          <w:sz w:val="24"/>
          <w:szCs w:val="24"/>
        </w:rPr>
        <w:t>Když</w:t>
      </w:r>
      <w:r w:rsidR="00027953">
        <w:rPr>
          <w:rFonts w:ascii="Times New Roman" w:hAnsi="Times New Roman" w:cs="Times New Roman"/>
          <w:sz w:val="24"/>
          <w:szCs w:val="24"/>
        </w:rPr>
        <w:t xml:space="preserve"> onen služebník začne se opíjet…</w:t>
      </w:r>
      <w:r w:rsidRPr="00A43A17">
        <w:rPr>
          <w:rFonts w:ascii="Times New Roman" w:hAnsi="Times New Roman" w:cs="Times New Roman"/>
          <w:sz w:val="24"/>
          <w:szCs w:val="24"/>
        </w:rPr>
        <w:t xml:space="preserve"> pán mu vykáže úděl mezi nevěrnými.</w:t>
      </w:r>
      <w:r w:rsidR="007E55AA" w:rsidRPr="00A43A17">
        <w:rPr>
          <w:rFonts w:ascii="Times New Roman" w:hAnsi="Times New Roman" w:cs="Times New Roman"/>
          <w:sz w:val="24"/>
          <w:szCs w:val="24"/>
        </w:rPr>
        <w:t>“</w:t>
      </w:r>
      <w:r w:rsidRPr="00A43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36F" w:rsidRPr="00A43A17" w:rsidRDefault="00FF1644" w:rsidP="006E32D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A1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43A17">
        <w:rPr>
          <w:rFonts w:ascii="Times New Roman" w:hAnsi="Times New Roman" w:cs="Times New Roman"/>
          <w:sz w:val="24"/>
          <w:szCs w:val="24"/>
        </w:rPr>
        <w:t xml:space="preserve"> 24,11-12 „…</w:t>
      </w:r>
      <w:r w:rsidR="00A43A17" w:rsidRPr="00A43A17">
        <w:rPr>
          <w:rFonts w:ascii="Times New Roman" w:hAnsi="Times New Roman" w:cs="Times New Roman"/>
          <w:sz w:val="24"/>
          <w:szCs w:val="24"/>
        </w:rPr>
        <w:t xml:space="preserve"> bude žalostný křik pr</w:t>
      </w:r>
      <w:r w:rsidRPr="00A43A17">
        <w:rPr>
          <w:rFonts w:ascii="Times New Roman" w:hAnsi="Times New Roman" w:cs="Times New Roman"/>
          <w:sz w:val="24"/>
          <w:szCs w:val="24"/>
        </w:rPr>
        <w:t>o víno</w:t>
      </w:r>
      <w:r w:rsidR="00A43A17" w:rsidRPr="00A43A17">
        <w:rPr>
          <w:rFonts w:ascii="Times New Roman" w:hAnsi="Times New Roman" w:cs="Times New Roman"/>
          <w:sz w:val="24"/>
          <w:szCs w:val="24"/>
        </w:rPr>
        <w:t>, nastane večer veškeré radosti, veselí se vystěhuje… zůstane hrozná spoušť…“</w:t>
      </w:r>
    </w:p>
    <w:p w:rsidR="00A43A17" w:rsidRDefault="006E32D2" w:rsidP="00A43A17">
      <w:pPr>
        <w:pStyle w:val="Bezmezer"/>
        <w:jc w:val="both"/>
      </w:pPr>
      <w:r w:rsidRPr="00A43A17">
        <w:rPr>
          <w:rFonts w:ascii="Times New Roman" w:hAnsi="Times New Roman" w:cs="Times New Roman"/>
          <w:sz w:val="24"/>
          <w:szCs w:val="24"/>
        </w:rPr>
        <w:t>Při pití alkoholických nápojů si někteří lidé neuvědomují, že neukájí pouze žízeň nápojem, který jim ch</w:t>
      </w:r>
      <w:r w:rsidR="00540A49" w:rsidRPr="00A43A17">
        <w:rPr>
          <w:rFonts w:ascii="Times New Roman" w:hAnsi="Times New Roman" w:cs="Times New Roman"/>
          <w:sz w:val="24"/>
          <w:szCs w:val="24"/>
        </w:rPr>
        <w:t>uťově vyhovuje, ale že si tím pěstují i</w:t>
      </w:r>
      <w:r w:rsidRPr="00A43A17">
        <w:rPr>
          <w:rFonts w:ascii="Times New Roman" w:hAnsi="Times New Roman" w:cs="Times New Roman"/>
          <w:sz w:val="24"/>
          <w:szCs w:val="24"/>
        </w:rPr>
        <w:t xml:space="preserve"> návyk na </w:t>
      </w:r>
      <w:r w:rsidR="0049436F" w:rsidRPr="00027953">
        <w:rPr>
          <w:rFonts w:ascii="Times New Roman" w:hAnsi="Times New Roman" w:cs="Times New Roman"/>
          <w:sz w:val="24"/>
          <w:szCs w:val="24"/>
          <w:u w:val="single"/>
        </w:rPr>
        <w:t xml:space="preserve">stále větší </w:t>
      </w:r>
      <w:r w:rsidRPr="00027953">
        <w:rPr>
          <w:rFonts w:ascii="Times New Roman" w:hAnsi="Times New Roman" w:cs="Times New Roman"/>
          <w:sz w:val="24"/>
          <w:szCs w:val="24"/>
          <w:u w:val="single"/>
        </w:rPr>
        <w:t>pravidelnou konzumaci</w:t>
      </w:r>
      <w:r w:rsidRPr="00A43A17">
        <w:rPr>
          <w:rFonts w:ascii="Times New Roman" w:hAnsi="Times New Roman" w:cs="Times New Roman"/>
          <w:sz w:val="24"/>
          <w:szCs w:val="24"/>
        </w:rPr>
        <w:t xml:space="preserve"> alkoholu.</w:t>
      </w:r>
      <w:r w:rsidR="00A43A1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43A17" w:rsidSect="00540A49">
      <w:pgSz w:w="16838" w:h="11906" w:orient="landscape"/>
      <w:pgMar w:top="964" w:right="737" w:bottom="964" w:left="737" w:header="709" w:footer="709" w:gutter="0"/>
      <w:cols w:num="3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0F"/>
    <w:rsid w:val="00006FF9"/>
    <w:rsid w:val="0002207F"/>
    <w:rsid w:val="00027953"/>
    <w:rsid w:val="0009680A"/>
    <w:rsid w:val="000A6A0F"/>
    <w:rsid w:val="000C4B05"/>
    <w:rsid w:val="000F6ADB"/>
    <w:rsid w:val="001214AF"/>
    <w:rsid w:val="001D1194"/>
    <w:rsid w:val="001F620F"/>
    <w:rsid w:val="00244F9F"/>
    <w:rsid w:val="002D0F6B"/>
    <w:rsid w:val="002D598F"/>
    <w:rsid w:val="002F25D3"/>
    <w:rsid w:val="0031205D"/>
    <w:rsid w:val="003267B0"/>
    <w:rsid w:val="00331F2C"/>
    <w:rsid w:val="003C141F"/>
    <w:rsid w:val="003D337E"/>
    <w:rsid w:val="00457974"/>
    <w:rsid w:val="0049013A"/>
    <w:rsid w:val="0049436F"/>
    <w:rsid w:val="004D4D44"/>
    <w:rsid w:val="00540A49"/>
    <w:rsid w:val="005A6706"/>
    <w:rsid w:val="005D6CAC"/>
    <w:rsid w:val="005D7DAD"/>
    <w:rsid w:val="005E11CC"/>
    <w:rsid w:val="005F2D03"/>
    <w:rsid w:val="00686786"/>
    <w:rsid w:val="0069149D"/>
    <w:rsid w:val="006C2FA3"/>
    <w:rsid w:val="006E32D2"/>
    <w:rsid w:val="0070373F"/>
    <w:rsid w:val="0078161B"/>
    <w:rsid w:val="00785B78"/>
    <w:rsid w:val="007E55AA"/>
    <w:rsid w:val="00853E15"/>
    <w:rsid w:val="00877C36"/>
    <w:rsid w:val="008C7CA5"/>
    <w:rsid w:val="008F5602"/>
    <w:rsid w:val="009162AC"/>
    <w:rsid w:val="009805DF"/>
    <w:rsid w:val="00980F4F"/>
    <w:rsid w:val="009E6989"/>
    <w:rsid w:val="00A0130C"/>
    <w:rsid w:val="00A43A17"/>
    <w:rsid w:val="00AD5072"/>
    <w:rsid w:val="00B204BC"/>
    <w:rsid w:val="00C74E82"/>
    <w:rsid w:val="00CF5C67"/>
    <w:rsid w:val="00E61F3F"/>
    <w:rsid w:val="00E710E4"/>
    <w:rsid w:val="00E9152E"/>
    <w:rsid w:val="00F02997"/>
    <w:rsid w:val="00F9674D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44F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11C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61B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244F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4F9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lnweb">
    <w:name w:val="Normal (Web)"/>
    <w:basedOn w:val="Normln"/>
    <w:uiPriority w:val="99"/>
    <w:unhideWhenUsed/>
    <w:rsid w:val="0024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44F9F"/>
    <w:rPr>
      <w:color w:val="0000FF"/>
      <w:u w:val="single"/>
    </w:rPr>
  </w:style>
  <w:style w:type="character" w:customStyle="1" w:styleId="left">
    <w:name w:val="left"/>
    <w:basedOn w:val="Standardnpsmoodstavce"/>
    <w:rsid w:val="00244F9F"/>
  </w:style>
  <w:style w:type="character" w:customStyle="1" w:styleId="right">
    <w:name w:val="right"/>
    <w:basedOn w:val="Standardnpsmoodstavce"/>
    <w:rsid w:val="00244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44F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11C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61B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244F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4F9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lnweb">
    <w:name w:val="Normal (Web)"/>
    <w:basedOn w:val="Normln"/>
    <w:uiPriority w:val="99"/>
    <w:unhideWhenUsed/>
    <w:rsid w:val="0024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44F9F"/>
    <w:rPr>
      <w:color w:val="0000FF"/>
      <w:u w:val="single"/>
    </w:rPr>
  </w:style>
  <w:style w:type="character" w:customStyle="1" w:styleId="left">
    <w:name w:val="left"/>
    <w:basedOn w:val="Standardnpsmoodstavce"/>
    <w:rsid w:val="00244F9F"/>
  </w:style>
  <w:style w:type="character" w:customStyle="1" w:styleId="right">
    <w:name w:val="right"/>
    <w:basedOn w:val="Standardnpsmoodstavce"/>
    <w:rsid w:val="00244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cepodanaru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1508-003D-4663-B113-255CE5BD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1005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BEATKA</dc:creator>
  <cp:keywords/>
  <dc:description/>
  <cp:lastModifiedBy>BEATKA</cp:lastModifiedBy>
  <cp:revision>46</cp:revision>
  <cp:lastPrinted>2014-06-26T11:07:00Z</cp:lastPrinted>
  <dcterms:created xsi:type="dcterms:W3CDTF">2014-04-24T12:08:00Z</dcterms:created>
  <dcterms:modified xsi:type="dcterms:W3CDTF">2014-09-24T13:19:00Z</dcterms:modified>
</cp:coreProperties>
</file>